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新細明體" w:cs="新細明體" w:hAnsi="新細明體" w:eastAsia="新細明體"/>
          <w:color w:val="000000"/>
          <w:kern w:val="0"/>
          <w:u w:color="000000"/>
        </w:rPr>
      </w:pPr>
      <w:r>
        <w:rPr>
          <w:rFonts w:ascii="新細明體" w:cs="新細明體" w:hAnsi="新細明體" w:eastAsia="新細明體"/>
          <w:color w:val="000000"/>
          <w:kern w:val="0"/>
          <w:u w:color="000000"/>
          <w:rtl w:val="0"/>
          <w:lang w:val="en-US"/>
        </w:rPr>
        <w:t>104</w:t>
      </w:r>
      <w:r>
        <w:rPr>
          <w:rFonts w:ascii="新細明體" w:cs="新細明體" w:hAnsi="新細明體" w:eastAsia="新細明體"/>
          <w:color w:val="000000"/>
          <w:kern w:val="0"/>
          <w:u w:color="000000"/>
          <w:rtl w:val="0"/>
          <w:lang w:val="zh-TW" w:eastAsia="zh-TW"/>
        </w:rPr>
        <w:t xml:space="preserve">九年級暑期輔導課表  </w:t>
      </w:r>
      <w:r>
        <w:rPr>
          <w:rFonts w:ascii="新細明體" w:cs="新細明體" w:hAnsi="新細明體" w:eastAsia="新細明體"/>
          <w:color w:val="000000"/>
          <w:kern w:val="0"/>
          <w:u w:color="000000"/>
          <w:rtl w:val="0"/>
          <w:lang w:val="en-US"/>
        </w:rPr>
        <w:t>(</w:t>
      </w:r>
      <w:r>
        <w:rPr>
          <w:rFonts w:ascii="新細明體" w:cs="新細明體" w:hAnsi="新細明體" w:eastAsia="新細明體"/>
          <w:color w:val="000000"/>
          <w:kern w:val="0"/>
          <w:u w:color="000000"/>
          <w:rtl w:val="0"/>
          <w:lang w:val="zh-TW" w:eastAsia="zh-TW"/>
        </w:rPr>
        <w:t xml:space="preserve">每科兩個半天 </w:t>
      </w:r>
      <w:r>
        <w:rPr>
          <w:rFonts w:ascii="新細明體" w:cs="新細明體" w:hAnsi="新細明體" w:eastAsia="新細明體"/>
          <w:color w:val="000000"/>
          <w:kern w:val="0"/>
          <w:u w:color="000000"/>
          <w:rtl w:val="0"/>
          <w:lang w:val="en-US"/>
        </w:rPr>
        <w:t>)</w:t>
      </w:r>
    </w:p>
    <w:p>
      <w:pPr>
        <w:pStyle w:val="Normal"/>
        <w:jc w:val="center"/>
        <w:rPr>
          <w:rFonts w:ascii="新細明體" w:cs="新細明體" w:hAnsi="新細明體" w:eastAsia="新細明體"/>
          <w:color w:val="000000"/>
          <w:kern w:val="0"/>
          <w:u w:color="000000"/>
        </w:rPr>
      </w:pPr>
    </w:p>
    <w:p>
      <w:pPr>
        <w:pStyle w:val="Normal"/>
        <w:jc w:val="center"/>
        <w:rPr>
          <w:rFonts w:ascii="Arial Black" w:cs="Arial Black" w:hAnsi="Arial Black" w:eastAsia="Arial Black"/>
          <w:color w:val="ff0000"/>
          <w:u w:color="ff0000"/>
        </w:rPr>
      </w:pPr>
      <w:r>
        <w:rPr>
          <w:rFonts w:eastAsia="Arial Black" w:hint="eastAsia"/>
          <w:color w:val="ff2600"/>
          <w:kern w:val="0"/>
          <w:rtl w:val="0"/>
          <w:lang w:val="en-US"/>
        </w:rPr>
        <w:t>住宿生於前一天</w:t>
      </w:r>
      <w:r>
        <w:rPr>
          <w:rFonts w:ascii="Arial Black"/>
          <w:color w:val="ff2600"/>
          <w:kern w:val="0"/>
          <w:rtl w:val="0"/>
          <w:lang w:val="en-US"/>
        </w:rPr>
        <w:t>8/16</w:t>
      </w:r>
      <w:r>
        <w:rPr>
          <w:rFonts w:eastAsia="Arial Black" w:hint="eastAsia"/>
          <w:color w:val="ff2600"/>
          <w:kern w:val="0"/>
          <w:rtl w:val="0"/>
          <w:lang w:val="en-US"/>
        </w:rPr>
        <w:t>晚上</w:t>
      </w:r>
      <w:r>
        <w:rPr>
          <w:rFonts w:ascii="Arial Black"/>
          <w:color w:val="ff2600"/>
          <w:kern w:val="0"/>
          <w:rtl w:val="0"/>
          <w:lang w:val="en-US"/>
        </w:rPr>
        <w:t>7:30</w:t>
      </w:r>
      <w:r>
        <w:rPr>
          <w:rFonts w:eastAsia="Arial Black" w:hint="eastAsia"/>
          <w:color w:val="ff2600"/>
          <w:kern w:val="0"/>
          <w:rtl w:val="0"/>
          <w:lang w:val="en-US"/>
        </w:rPr>
        <w:t>到校</w:t>
      </w:r>
      <w:r>
        <w:rPr>
          <w:rFonts w:ascii="Arial Black"/>
          <w:color w:val="ff2600"/>
          <w:kern w:val="0"/>
          <w:rtl w:val="0"/>
          <w:lang w:val="en-US"/>
        </w:rPr>
        <w:t>,</w:t>
      </w:r>
      <w:r>
        <w:rPr>
          <w:rFonts w:eastAsia="Arial Black" w:hint="eastAsia"/>
          <w:color w:val="ff2600"/>
          <w:kern w:val="0"/>
          <w:rtl w:val="0"/>
          <w:lang w:val="en-US"/>
        </w:rPr>
        <w:t>通勤生於</w:t>
      </w:r>
      <w:r>
        <w:rPr>
          <w:rFonts w:eastAsia="Arial Black" w:hint="eastAsia"/>
          <w:color w:val="ff2600"/>
          <w:u w:color="ff0000"/>
          <w:rtl w:val="0"/>
          <w:lang w:val="zh-TW" w:eastAsia="zh-TW"/>
        </w:rPr>
        <w:t>早上八點到校</w:t>
      </w:r>
    </w:p>
    <w:p>
      <w:pPr>
        <w:pStyle w:val="Normal"/>
        <w:jc w:val="center"/>
        <w:rPr>
          <w:color w:val="ff0000"/>
          <w:u w:color="ff0000"/>
        </w:rPr>
      </w:pPr>
    </w:p>
    <w:tbl>
      <w:tblPr>
        <w:tblW w:w="83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3"/>
        <w:gridCol w:w="1185"/>
        <w:gridCol w:w="676"/>
        <w:gridCol w:w="676"/>
        <w:gridCol w:w="677"/>
        <w:gridCol w:w="676"/>
        <w:gridCol w:w="676"/>
        <w:gridCol w:w="676"/>
        <w:gridCol w:w="676"/>
        <w:gridCol w:w="676"/>
        <w:gridCol w:w="676"/>
        <w:gridCol w:w="677"/>
      </w:tblGrid>
      <w:tr>
        <w:tblPrEx>
          <w:shd w:val="clear" w:color="auto" w:fill="auto"/>
        </w:tblPrEx>
        <w:trPr>
          <w:trHeight w:val="35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8/17(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8/18(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8/19(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8/20(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8/21(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班級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902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902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902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902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901</w:t>
            </w:r>
          </w:p>
        </w:tc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902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08:10-08:55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國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color w:val="ff2600"/>
                <w:lang w:val="zh-TW" w:eastAsia="zh-TW"/>
              </w:rPr>
            </w:pPr>
            <w:r>
              <w:rPr>
                <w:rFonts w:eastAsia="Trebuchet MS" w:hint="eastAsia"/>
                <w:color w:val="ff2600"/>
                <w:rtl w:val="0"/>
                <w:lang w:val="zh-TW" w:eastAsia="zh-TW"/>
              </w:rPr>
              <w:t>國</w:t>
            </w:r>
          </w:p>
          <w:p>
            <w:pPr>
              <w:pStyle w:val="Normal"/>
              <w:jc w:val="center"/>
            </w:pPr>
            <w:r>
              <w:rPr>
                <w:rFonts w:eastAsia="Trebuchet MS" w:hint="eastAsia"/>
                <w:color w:val="ff2600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理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化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color w:val="ff2600"/>
                <w:lang w:val="zh-TW" w:eastAsia="zh-TW"/>
              </w:rPr>
            </w:pPr>
            <w:r>
              <w:rPr>
                <w:rFonts w:eastAsia="Trebuchet MS" w:hint="eastAsia"/>
                <w:color w:val="ff2600"/>
                <w:rtl w:val="0"/>
                <w:lang w:val="zh-TW" w:eastAsia="zh-TW"/>
              </w:rPr>
              <w:t>數</w:t>
            </w:r>
          </w:p>
          <w:p>
            <w:pPr>
              <w:pStyle w:val="Normal"/>
              <w:jc w:val="center"/>
            </w:pPr>
            <w:r>
              <w:rPr>
                <w:rFonts w:eastAsia="Trebuchet MS" w:hint="eastAsia"/>
                <w:color w:val="ff2600"/>
                <w:rtl w:val="0"/>
                <w:lang w:val="zh-TW" w:eastAsia="zh-TW"/>
              </w:rPr>
              <w:t>學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社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會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國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英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英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數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社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會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09:05-09:50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10:05-10:50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11:00-11:45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830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11:50-12:30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午餐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12:30-13:05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午休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13:10-13:55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生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物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理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化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國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理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化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英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英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數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社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會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社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會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數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14:05-14:50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15:00-15:45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理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化</w:t>
            </w:r>
          </w:p>
        </w:tc>
        <w:tc>
          <w:tcPr>
            <w:tcW w:type="dxa" w:w="6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生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物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803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15:45-16:00</w:t>
            </w: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打掃時間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</w:pPr>
            <w:r>
              <w:rPr>
                <w:rFonts w:ascii="新細明體" w:cs="新細明體" w:hAnsi="新細明體" w:eastAsia="新細明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16:00-16:45</w:t>
            </w:r>
          </w:p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"/>
        <w:jc w:val="center"/>
        <w:rPr>
          <w:color w:val="ff0000"/>
          <w:u w:color="ff0000"/>
        </w:rPr>
      </w:pPr>
    </w:p>
    <w:p>
      <w:pPr>
        <w:pStyle w:val="Normal"/>
        <w:ind w:left="13" w:hanging="13"/>
        <w:jc w:val="center"/>
      </w:pPr>
      <w:r>
        <w:rPr>
          <w:color w:val="ff0000"/>
          <w:u w:color="ff0000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新細明體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